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9B" w:rsidRPr="001F0602" w:rsidRDefault="0030129B" w:rsidP="0030129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30129B" w:rsidRPr="001F0602" w:rsidRDefault="0030129B" w:rsidP="0030129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30129B" w:rsidRPr="000E1337" w:rsidRDefault="0030129B" w:rsidP="0030129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30129B" w:rsidRPr="000E1337" w:rsidRDefault="0030129B" w:rsidP="0030129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30129B" w:rsidRPr="000E1337" w:rsidRDefault="0030129B" w:rsidP="0030129B">
      <w:pPr>
        <w:jc w:val="center"/>
        <w:rPr>
          <w:szCs w:val="28"/>
        </w:rPr>
      </w:pPr>
      <w:r w:rsidRPr="000E1337">
        <w:rPr>
          <w:szCs w:val="28"/>
        </w:rPr>
        <w:t>Собрание депутатов Кручено-Балковского сельского поселения</w:t>
      </w:r>
    </w:p>
    <w:p w:rsidR="0030129B" w:rsidRPr="00041E7C" w:rsidRDefault="0030129B" w:rsidP="0030129B">
      <w:pPr>
        <w:jc w:val="center"/>
        <w:rPr>
          <w:szCs w:val="28"/>
        </w:rPr>
      </w:pPr>
      <w:r w:rsidRPr="00041E7C">
        <w:rPr>
          <w:szCs w:val="28"/>
        </w:rPr>
        <w:t>пятого созыва</w:t>
      </w:r>
    </w:p>
    <w:p w:rsidR="0030129B" w:rsidRPr="00041E7C" w:rsidRDefault="0030129B" w:rsidP="0030129B">
      <w:pPr>
        <w:jc w:val="center"/>
        <w:rPr>
          <w:b/>
          <w:sz w:val="16"/>
          <w:szCs w:val="16"/>
        </w:rPr>
      </w:pPr>
    </w:p>
    <w:p w:rsidR="0030129B" w:rsidRPr="00D0439E" w:rsidRDefault="008C4BE4" w:rsidP="0030129B">
      <w:pPr>
        <w:jc w:val="center"/>
        <w:rPr>
          <w:b/>
          <w:sz w:val="16"/>
          <w:szCs w:val="16"/>
        </w:rPr>
      </w:pPr>
      <w:r w:rsidRPr="008C4BE4">
        <w:rPr>
          <w:sz w:val="16"/>
          <w:szCs w:val="16"/>
          <w:lang w:eastAsia="ar-SA"/>
        </w:rPr>
        <w:pict>
          <v:line id="_x0000_s1026" style="position:absolute;left:0;text-align:left;z-index:251658240" from="1.2pt,.05pt" to="482.6pt,.05pt" strokeweight="1.06mm">
            <v:stroke joinstyle="miter" endcap="square"/>
          </v:line>
        </w:pict>
      </w:r>
    </w:p>
    <w:p w:rsidR="0030129B" w:rsidRDefault="0030129B" w:rsidP="0030129B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30129B" w:rsidRDefault="0030129B" w:rsidP="0030129B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30129B" w:rsidTr="00357780">
        <w:tc>
          <w:tcPr>
            <w:tcW w:w="4742" w:type="dxa"/>
            <w:hideMark/>
          </w:tcPr>
          <w:p w:rsidR="0030129B" w:rsidRDefault="0030129B" w:rsidP="005B753C">
            <w:pPr>
              <w:suppressAutoHyphens/>
              <w:ind w:firstLine="0"/>
              <w:rPr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от 1</w:t>
            </w:r>
            <w:r w:rsidR="005B753C">
              <w:rPr>
                <w:szCs w:val="28"/>
              </w:rPr>
              <w:t>7</w:t>
            </w:r>
            <w:r>
              <w:rPr>
                <w:szCs w:val="28"/>
              </w:rPr>
              <w:t>.1</w:t>
            </w:r>
            <w:r w:rsidR="005B753C">
              <w:rPr>
                <w:szCs w:val="28"/>
              </w:rPr>
              <w:t>2</w:t>
            </w:r>
            <w:r>
              <w:rPr>
                <w:szCs w:val="28"/>
              </w:rPr>
              <w:t>.2021</w:t>
            </w:r>
          </w:p>
        </w:tc>
        <w:tc>
          <w:tcPr>
            <w:tcW w:w="4897" w:type="dxa"/>
            <w:hideMark/>
          </w:tcPr>
          <w:p w:rsidR="0030129B" w:rsidRDefault="0030129B" w:rsidP="005B753C">
            <w:pPr>
              <w:suppressAutoHyphens/>
              <w:ind w:right="-108"/>
              <w:jc w:val="right"/>
              <w:rPr>
                <w:kern w:val="2"/>
                <w:szCs w:val="28"/>
                <w:lang w:val="en-US" w:eastAsia="ar-SA"/>
              </w:rPr>
            </w:pPr>
            <w:r>
              <w:rPr>
                <w:szCs w:val="28"/>
              </w:rPr>
              <w:t xml:space="preserve">№ </w:t>
            </w:r>
            <w:r w:rsidR="005B753C">
              <w:rPr>
                <w:szCs w:val="28"/>
              </w:rPr>
              <w:t>25</w:t>
            </w:r>
          </w:p>
        </w:tc>
      </w:tr>
      <w:tr w:rsidR="0030129B" w:rsidTr="00357780">
        <w:tc>
          <w:tcPr>
            <w:tcW w:w="9639" w:type="dxa"/>
            <w:gridSpan w:val="2"/>
            <w:hideMark/>
          </w:tcPr>
          <w:p w:rsidR="0030129B" w:rsidRDefault="0030129B" w:rsidP="00357780">
            <w:pPr>
              <w:suppressAutoHyphens/>
              <w:jc w:val="center"/>
              <w:rPr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с. Крученая Балка</w:t>
            </w:r>
          </w:p>
        </w:tc>
      </w:tr>
    </w:tbl>
    <w:p w:rsidR="0030129B" w:rsidRDefault="0030129B" w:rsidP="0030129B"/>
    <w:p w:rsidR="0030129B" w:rsidRDefault="0030129B" w:rsidP="0030129B">
      <w:pPr>
        <w:jc w:val="center"/>
        <w:rPr>
          <w:b/>
          <w:bCs/>
          <w:szCs w:val="28"/>
        </w:rPr>
      </w:pPr>
    </w:p>
    <w:p w:rsidR="00B82C23" w:rsidRPr="0030129B" w:rsidRDefault="00B82C23" w:rsidP="00B82C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9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</w:p>
    <w:p w:rsidR="00B82C23" w:rsidRPr="0030129B" w:rsidRDefault="00B82C23" w:rsidP="00B82C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9B">
        <w:rPr>
          <w:rFonts w:ascii="Times New Roman" w:hAnsi="Times New Roman" w:cs="Times New Roman"/>
          <w:b/>
          <w:sz w:val="28"/>
          <w:szCs w:val="28"/>
        </w:rPr>
        <w:t>реализации правотворческой инициативы граждан в муниципальном образовании «</w:t>
      </w:r>
      <w:r w:rsidR="00C00050">
        <w:rPr>
          <w:rFonts w:ascii="Times New Roman" w:hAnsi="Times New Roman" w:cs="Times New Roman"/>
          <w:b/>
          <w:sz w:val="28"/>
          <w:szCs w:val="28"/>
        </w:rPr>
        <w:t>Кручено-Балковск</w:t>
      </w:r>
      <w:r w:rsidRPr="0030129B">
        <w:rPr>
          <w:rFonts w:ascii="Times New Roman" w:hAnsi="Times New Roman" w:cs="Times New Roman"/>
          <w:b/>
          <w:sz w:val="28"/>
          <w:szCs w:val="28"/>
        </w:rPr>
        <w:t>ое сельское поселение»</w:t>
      </w:r>
    </w:p>
    <w:p w:rsidR="00B82C23" w:rsidRPr="00B82C23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05C" w:rsidRDefault="00B82C23" w:rsidP="0001005C">
      <w:pPr>
        <w:widowControl w:val="0"/>
        <w:autoSpaceDE w:val="0"/>
        <w:ind w:firstLine="720"/>
        <w:rPr>
          <w:szCs w:val="28"/>
        </w:rPr>
      </w:pPr>
      <w:r w:rsidRPr="00A554DE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</w:t>
      </w:r>
      <w:r w:rsidR="004E71C7">
        <w:rPr>
          <w:szCs w:val="28"/>
        </w:rPr>
        <w:t>сийской Федерации», статьей 11</w:t>
      </w:r>
      <w:r w:rsidRPr="00A554DE">
        <w:rPr>
          <w:szCs w:val="28"/>
        </w:rPr>
        <w:t xml:space="preserve"> Устава </w:t>
      </w:r>
      <w:r w:rsidRPr="00AC0731">
        <w:rPr>
          <w:szCs w:val="28"/>
        </w:rPr>
        <w:t>муниципального образования «</w:t>
      </w:r>
      <w:r w:rsidR="00C00050">
        <w:rPr>
          <w:szCs w:val="28"/>
        </w:rPr>
        <w:t>Кручено-Балковск</w:t>
      </w:r>
      <w:r>
        <w:rPr>
          <w:szCs w:val="28"/>
        </w:rPr>
        <w:t>ое</w:t>
      </w:r>
      <w:r w:rsidRPr="00AC0731">
        <w:rPr>
          <w:szCs w:val="28"/>
        </w:rPr>
        <w:t xml:space="preserve"> сельское поселение»</w:t>
      </w:r>
      <w:r w:rsidR="0001005C">
        <w:rPr>
          <w:szCs w:val="28"/>
        </w:rPr>
        <w:t>,</w:t>
      </w:r>
    </w:p>
    <w:p w:rsidR="0001005C" w:rsidRDefault="00B82C23" w:rsidP="0001005C">
      <w:pPr>
        <w:widowControl w:val="0"/>
        <w:autoSpaceDE w:val="0"/>
        <w:ind w:firstLine="720"/>
        <w:rPr>
          <w:szCs w:val="28"/>
        </w:rPr>
      </w:pPr>
      <w:r>
        <w:rPr>
          <w:szCs w:val="28"/>
        </w:rPr>
        <w:t xml:space="preserve"> </w:t>
      </w:r>
    </w:p>
    <w:p w:rsidR="0001005C" w:rsidRPr="005F5161" w:rsidRDefault="0001005C" w:rsidP="0001005C">
      <w:pPr>
        <w:jc w:val="center"/>
        <w:rPr>
          <w:szCs w:val="28"/>
        </w:rPr>
      </w:pPr>
      <w:r w:rsidRPr="005F5161">
        <w:rPr>
          <w:szCs w:val="28"/>
        </w:rPr>
        <w:t xml:space="preserve">Собрание депутатов Кручено-Балковского </w:t>
      </w:r>
    </w:p>
    <w:p w:rsidR="0001005C" w:rsidRPr="005F5161" w:rsidRDefault="0001005C" w:rsidP="0001005C">
      <w:pPr>
        <w:jc w:val="center"/>
        <w:rPr>
          <w:szCs w:val="28"/>
        </w:rPr>
      </w:pPr>
      <w:r w:rsidRPr="005F5161">
        <w:rPr>
          <w:szCs w:val="28"/>
        </w:rPr>
        <w:t>сельского поселения решило:</w:t>
      </w:r>
    </w:p>
    <w:p w:rsidR="0001005C" w:rsidRDefault="0001005C" w:rsidP="0001005C">
      <w:pPr>
        <w:widowControl w:val="0"/>
        <w:autoSpaceDE w:val="0"/>
        <w:ind w:firstLine="720"/>
        <w:rPr>
          <w:szCs w:val="28"/>
        </w:rPr>
      </w:pPr>
    </w:p>
    <w:p w:rsidR="00B82C23" w:rsidRPr="00A554DE" w:rsidRDefault="00B82C23" w:rsidP="0001005C">
      <w:pPr>
        <w:widowControl w:val="0"/>
        <w:autoSpaceDE w:val="0"/>
        <w:ind w:firstLine="720"/>
        <w:rPr>
          <w:szCs w:val="28"/>
        </w:rPr>
      </w:pPr>
      <w:r w:rsidRPr="00A554DE">
        <w:rPr>
          <w:szCs w:val="28"/>
        </w:rPr>
        <w:t xml:space="preserve">1. Утвердить Положение о порядке реализации правотворческой инициативы граждан в </w:t>
      </w:r>
      <w:r w:rsidRPr="00B82C23">
        <w:rPr>
          <w:szCs w:val="28"/>
        </w:rPr>
        <w:t>муниципальном образовании «</w:t>
      </w:r>
      <w:r w:rsidR="00C00050">
        <w:rPr>
          <w:szCs w:val="28"/>
        </w:rPr>
        <w:t>Кручено-Балковск</w:t>
      </w:r>
      <w:r w:rsidRPr="00B82C23">
        <w:rPr>
          <w:szCs w:val="28"/>
        </w:rPr>
        <w:t>ое сельское поселение</w:t>
      </w:r>
      <w:r w:rsidRPr="0001005C">
        <w:rPr>
          <w:i/>
          <w:sz w:val="24"/>
          <w:szCs w:val="24"/>
        </w:rPr>
        <w:t>»</w:t>
      </w:r>
      <w:r w:rsidRPr="0001005C">
        <w:rPr>
          <w:i/>
          <w:szCs w:val="28"/>
        </w:rPr>
        <w:t xml:space="preserve"> </w:t>
      </w:r>
      <w:r w:rsidR="00495008" w:rsidRPr="00495008">
        <w:rPr>
          <w:szCs w:val="28"/>
          <w:shd w:val="clear" w:color="auto" w:fill="FFFFFF"/>
        </w:rPr>
        <w:t>(прилагается).</w:t>
      </w:r>
    </w:p>
    <w:p w:rsidR="00B82C23" w:rsidRPr="00A554DE" w:rsidRDefault="00B82C23" w:rsidP="00B82C23">
      <w:pPr>
        <w:widowControl w:val="0"/>
        <w:autoSpaceDE w:val="0"/>
        <w:ind w:firstLine="720"/>
        <w:rPr>
          <w:szCs w:val="28"/>
        </w:rPr>
      </w:pPr>
      <w:r>
        <w:rPr>
          <w:szCs w:val="28"/>
        </w:rPr>
        <w:t>2</w:t>
      </w:r>
      <w:r w:rsidRPr="00A554DE">
        <w:rPr>
          <w:szCs w:val="28"/>
        </w:rPr>
        <w:t>. Контроль за исполнением решения оставляю за собой.</w:t>
      </w:r>
    </w:p>
    <w:p w:rsidR="00B82C23" w:rsidRPr="00B82C23" w:rsidRDefault="00E973CB" w:rsidP="00B82C23">
      <w:pPr>
        <w:widowControl w:val="0"/>
        <w:autoSpaceDE w:val="0"/>
        <w:ind w:firstLine="720"/>
        <w:rPr>
          <w:bCs/>
          <w:szCs w:val="28"/>
        </w:rPr>
      </w:pPr>
      <w:r>
        <w:rPr>
          <w:szCs w:val="28"/>
        </w:rPr>
        <w:t>3</w:t>
      </w:r>
      <w:r w:rsidR="00B82C23" w:rsidRPr="00A554DE">
        <w:rPr>
          <w:szCs w:val="28"/>
        </w:rPr>
        <w:t xml:space="preserve">. </w:t>
      </w:r>
      <w:r w:rsidR="00B82C23" w:rsidRPr="00A554DE">
        <w:rPr>
          <w:bCs/>
          <w:szCs w:val="28"/>
        </w:rPr>
        <w:t>Настоящее решение вступает в силу</w:t>
      </w:r>
      <w:r w:rsidR="00B82C23" w:rsidRPr="00A554DE">
        <w:rPr>
          <w:szCs w:val="28"/>
        </w:rPr>
        <w:t xml:space="preserve"> со дня его официального </w:t>
      </w:r>
      <w:r w:rsidR="00B82C23" w:rsidRPr="00B82C23">
        <w:rPr>
          <w:szCs w:val="28"/>
        </w:rPr>
        <w:t>опубликования.</w:t>
      </w:r>
    </w:p>
    <w:p w:rsidR="00B82C23" w:rsidRPr="00A554DE" w:rsidRDefault="00B82C23" w:rsidP="00B82C23">
      <w:pPr>
        <w:widowControl w:val="0"/>
        <w:autoSpaceDE w:val="0"/>
        <w:spacing w:line="240" w:lineRule="exact"/>
        <w:rPr>
          <w:szCs w:val="28"/>
        </w:rPr>
      </w:pPr>
    </w:p>
    <w:p w:rsidR="00B82C23" w:rsidRDefault="00B82C23" w:rsidP="00B82C23">
      <w:pPr>
        <w:widowControl w:val="0"/>
        <w:autoSpaceDE w:val="0"/>
        <w:spacing w:line="240" w:lineRule="exact"/>
        <w:rPr>
          <w:szCs w:val="28"/>
        </w:rPr>
      </w:pPr>
    </w:p>
    <w:p w:rsidR="00E973CB" w:rsidRPr="00A554DE" w:rsidRDefault="00E973CB" w:rsidP="00B82C23">
      <w:pPr>
        <w:widowControl w:val="0"/>
        <w:autoSpaceDE w:val="0"/>
        <w:spacing w:line="240" w:lineRule="exact"/>
        <w:rPr>
          <w:szCs w:val="28"/>
        </w:rPr>
      </w:pPr>
    </w:p>
    <w:p w:rsidR="0030129B" w:rsidRPr="000E1337" w:rsidRDefault="0030129B" w:rsidP="0030129B">
      <w:pPr>
        <w:ind w:firstLine="0"/>
        <w:rPr>
          <w:szCs w:val="28"/>
        </w:rPr>
      </w:pPr>
      <w:r w:rsidRPr="000E1337">
        <w:rPr>
          <w:szCs w:val="28"/>
        </w:rPr>
        <w:t xml:space="preserve">Председатель Собрания депутатов – глава </w:t>
      </w:r>
    </w:p>
    <w:p w:rsidR="0030129B" w:rsidRPr="009041F4" w:rsidRDefault="0030129B" w:rsidP="0030129B">
      <w:pPr>
        <w:ind w:firstLine="0"/>
        <w:rPr>
          <w:szCs w:val="28"/>
        </w:rPr>
      </w:pPr>
      <w:r w:rsidRPr="000E1337">
        <w:rPr>
          <w:szCs w:val="28"/>
        </w:rPr>
        <w:t xml:space="preserve">Кручено-Балковского сельского поселения                                   </w:t>
      </w:r>
      <w:r>
        <w:rPr>
          <w:szCs w:val="28"/>
        </w:rPr>
        <w:t>Г.В. Устинова</w:t>
      </w:r>
    </w:p>
    <w:p w:rsidR="00B82C23" w:rsidRPr="00A554DE" w:rsidRDefault="00B82C23" w:rsidP="0030129B">
      <w:pPr>
        <w:widowControl w:val="0"/>
        <w:autoSpaceDE w:val="0"/>
        <w:spacing w:line="240" w:lineRule="exact"/>
        <w:ind w:firstLine="0"/>
        <w:jc w:val="right"/>
        <w:rPr>
          <w:szCs w:val="28"/>
        </w:rPr>
      </w:pPr>
    </w:p>
    <w:p w:rsidR="00B82C23" w:rsidRPr="00A554DE" w:rsidRDefault="00B82C23" w:rsidP="00B82C23">
      <w:pPr>
        <w:widowControl w:val="0"/>
        <w:autoSpaceDE w:val="0"/>
        <w:spacing w:line="240" w:lineRule="exact"/>
        <w:jc w:val="right"/>
        <w:rPr>
          <w:szCs w:val="28"/>
        </w:rPr>
      </w:pPr>
    </w:p>
    <w:p w:rsidR="00B82C23" w:rsidRPr="00A554DE" w:rsidRDefault="00B82C23" w:rsidP="00B82C23">
      <w:pPr>
        <w:widowControl w:val="0"/>
        <w:autoSpaceDE w:val="0"/>
        <w:spacing w:line="240" w:lineRule="exact"/>
        <w:jc w:val="right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AE7239" w:rsidRDefault="00AE7239" w:rsidP="00AE7239">
      <w:pPr>
        <w:suppressAutoHyphens/>
        <w:ind w:left="5103" w:firstLine="0"/>
        <w:jc w:val="center"/>
        <w:rPr>
          <w:kern w:val="2"/>
          <w:szCs w:val="28"/>
        </w:rPr>
      </w:pPr>
      <w:r w:rsidRPr="002804CC">
        <w:rPr>
          <w:kern w:val="2"/>
          <w:szCs w:val="28"/>
        </w:rPr>
        <w:lastRenderedPageBreak/>
        <w:t>УТВЕРЖДЕНО</w:t>
      </w:r>
    </w:p>
    <w:p w:rsidR="00AE7239" w:rsidRPr="005F5161" w:rsidRDefault="00AE7239" w:rsidP="00AE7239">
      <w:pPr>
        <w:suppressAutoHyphens/>
        <w:ind w:left="5103" w:firstLine="0"/>
        <w:jc w:val="center"/>
        <w:rPr>
          <w:szCs w:val="28"/>
        </w:rPr>
      </w:pPr>
      <w:r w:rsidRPr="002804CC">
        <w:rPr>
          <w:kern w:val="2"/>
          <w:szCs w:val="28"/>
        </w:rPr>
        <w:t xml:space="preserve">решением </w:t>
      </w:r>
      <w:r w:rsidRPr="005F5161">
        <w:rPr>
          <w:szCs w:val="28"/>
        </w:rPr>
        <w:t>Собрание депутатов Кручено-Балковского</w:t>
      </w:r>
    </w:p>
    <w:p w:rsidR="00AE7239" w:rsidRDefault="00AE7239" w:rsidP="00AE7239">
      <w:pPr>
        <w:suppressAutoHyphens/>
        <w:ind w:left="5103"/>
        <w:jc w:val="center"/>
        <w:rPr>
          <w:szCs w:val="28"/>
        </w:rPr>
      </w:pPr>
      <w:r w:rsidRPr="005F5161">
        <w:rPr>
          <w:szCs w:val="28"/>
        </w:rPr>
        <w:t xml:space="preserve">сельского поселения </w:t>
      </w:r>
    </w:p>
    <w:p w:rsidR="00AE7239" w:rsidRPr="00700821" w:rsidRDefault="00AE7239" w:rsidP="00AE7239">
      <w:pPr>
        <w:suppressAutoHyphens/>
        <w:ind w:left="5103"/>
        <w:jc w:val="center"/>
        <w:rPr>
          <w:sz w:val="17"/>
          <w:szCs w:val="17"/>
        </w:rPr>
      </w:pPr>
      <w:r w:rsidRPr="002804CC">
        <w:rPr>
          <w:kern w:val="2"/>
          <w:szCs w:val="28"/>
        </w:rPr>
        <w:t>от «</w:t>
      </w:r>
      <w:r w:rsidR="005B753C">
        <w:rPr>
          <w:kern w:val="2"/>
          <w:szCs w:val="28"/>
        </w:rPr>
        <w:t>17</w:t>
      </w:r>
      <w:r w:rsidRPr="002804CC">
        <w:rPr>
          <w:kern w:val="2"/>
          <w:szCs w:val="28"/>
        </w:rPr>
        <w:t xml:space="preserve">» </w:t>
      </w:r>
      <w:r w:rsidR="005B753C">
        <w:rPr>
          <w:kern w:val="2"/>
          <w:szCs w:val="28"/>
        </w:rPr>
        <w:t>дека</w:t>
      </w:r>
      <w:r>
        <w:rPr>
          <w:kern w:val="2"/>
          <w:szCs w:val="28"/>
        </w:rPr>
        <w:t>бря</w:t>
      </w:r>
      <w:r w:rsidRPr="002804CC">
        <w:rPr>
          <w:kern w:val="2"/>
          <w:szCs w:val="28"/>
        </w:rPr>
        <w:t xml:space="preserve"> 20</w:t>
      </w:r>
      <w:r>
        <w:rPr>
          <w:kern w:val="2"/>
          <w:szCs w:val="28"/>
        </w:rPr>
        <w:t>21</w:t>
      </w:r>
      <w:r w:rsidRPr="002804CC">
        <w:rPr>
          <w:kern w:val="2"/>
          <w:szCs w:val="28"/>
        </w:rPr>
        <w:t xml:space="preserve"> г. № </w:t>
      </w:r>
      <w:r w:rsidR="005B753C">
        <w:rPr>
          <w:kern w:val="2"/>
          <w:szCs w:val="28"/>
        </w:rPr>
        <w:t>25</w:t>
      </w:r>
    </w:p>
    <w:p w:rsidR="00B82C23" w:rsidRPr="00A554DE" w:rsidRDefault="00B82C23" w:rsidP="00B82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C23" w:rsidRPr="00AD6263" w:rsidRDefault="00B82C23" w:rsidP="00B82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26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82C23" w:rsidRPr="00AD6263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263">
        <w:rPr>
          <w:rFonts w:ascii="Times New Roman" w:hAnsi="Times New Roman" w:cs="Times New Roman"/>
          <w:sz w:val="28"/>
          <w:szCs w:val="28"/>
        </w:rPr>
        <w:t xml:space="preserve">о порядке реализации правотворческой инициативы граждан </w:t>
      </w:r>
    </w:p>
    <w:p w:rsidR="00B82C23" w:rsidRPr="00AD6263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26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="00C00050" w:rsidRPr="00AD6263">
        <w:rPr>
          <w:rFonts w:ascii="Times New Roman" w:hAnsi="Times New Roman" w:cs="Times New Roman"/>
          <w:sz w:val="28"/>
          <w:szCs w:val="28"/>
        </w:rPr>
        <w:t>Кручено-Балковск</w:t>
      </w:r>
      <w:r w:rsidRPr="00AD6263">
        <w:rPr>
          <w:rFonts w:ascii="Times New Roman" w:hAnsi="Times New Roman" w:cs="Times New Roman"/>
          <w:sz w:val="28"/>
          <w:szCs w:val="28"/>
        </w:rPr>
        <w:t>ое сельское поселение»</w:t>
      </w:r>
    </w:p>
    <w:p w:rsidR="00AE7435" w:rsidRDefault="00AE7435" w:rsidP="00AE743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7435" w:rsidRDefault="00AE7435" w:rsidP="00AE743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1. Общие положения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 Настоящее Положение о порядке реализации правотворческой инициативы  граждан в Кручено-Балковском сельском поселении 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«Кручено-Балковское сельское поселение» (далее – Устав) и направлено на реализацию прав граждан Российской Федерации на участие в осуществлении местного самоуправления на территории Кручено-Балковского сельского поселения.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Выносимые в порядке правотворческой инициативы проекты муниципальных правовых актов могут содержать только вопросы местного значения Кручено-Балковского сельского поселения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а) о досрочном прекращении или продлении срока полномочий органов местного самоуправления Кручено-Балковского сельского поселения</w:t>
      </w:r>
      <w:r>
        <w:t>,</w:t>
      </w:r>
      <w:r>
        <w:rPr>
          <w:szCs w:val="28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 Кручено-Балковского сельского поселения либо об отсрочке указанных выборов;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Cs w:val="28"/>
        </w:rPr>
        <w:t>б) о персональном составе органов местного самоуправления Кручено-Балковского сельского поселения</w:t>
      </w:r>
      <w:r>
        <w:t>;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в) об избрании депутатов и должностных лиц местного самоуправления Кручено-Балковского сельского поселения,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Cs w:val="28"/>
        </w:rPr>
        <w:t xml:space="preserve">г) о принятии или об изменении бюджета Кручено-Балковского сельского поселения. </w:t>
      </w:r>
    </w:p>
    <w:p w:rsidR="00AE7435" w:rsidRDefault="00AE7435" w:rsidP="00AE743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7435" w:rsidRDefault="00AE7435" w:rsidP="00AE743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2. Порядок формирования инициативной группы граждан</w:t>
      </w:r>
    </w:p>
    <w:p w:rsidR="00AE7435" w:rsidRDefault="00AE7435" w:rsidP="00AE743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Численность инициативной группы устанавливается:</w:t>
      </w:r>
    </w:p>
    <w:p w:rsidR="00AE7435" w:rsidRPr="00FB1A79" w:rsidRDefault="00AE7435" w:rsidP="00AE743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FB1A79">
        <w:rPr>
          <w:szCs w:val="28"/>
        </w:rPr>
        <w:t>1 вариант: в количестве не менее 50 жителей Кручено-Балковского сельского поселения, обладающих избирательным правом;</w:t>
      </w:r>
    </w:p>
    <w:p w:rsidR="00AE7435" w:rsidRDefault="00AE7435" w:rsidP="00AE7435">
      <w:pPr>
        <w:autoSpaceDE w:val="0"/>
        <w:autoSpaceDN w:val="0"/>
        <w:adjustRightInd w:val="0"/>
        <w:ind w:firstLine="540"/>
      </w:pPr>
      <w:r w:rsidRPr="00FB1A79">
        <w:rPr>
          <w:szCs w:val="28"/>
        </w:rPr>
        <w:t>2 вариант: в количестве 3 % от числа жителей Кручено-Балковского</w:t>
      </w:r>
      <w:r>
        <w:rPr>
          <w:szCs w:val="28"/>
        </w:rPr>
        <w:t xml:space="preserve"> сельского поселения, обладающих избирательным правом</w:t>
      </w:r>
      <w:r>
        <w:rPr>
          <w:i/>
          <w:szCs w:val="28"/>
        </w:rPr>
        <w:t>.</w:t>
      </w:r>
    </w:p>
    <w:p w:rsidR="00AE7435" w:rsidRDefault="00AE7435" w:rsidP="00AE7435">
      <w:pPr>
        <w:autoSpaceDE w:val="0"/>
        <w:autoSpaceDN w:val="0"/>
        <w:adjustRightInd w:val="0"/>
        <w:ind w:firstLine="540"/>
      </w:pPr>
      <w:r>
        <w:rPr>
          <w:szCs w:val="28"/>
        </w:rPr>
        <w:t>2.2. Членами инициативной группы могут быть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>граждане, обладающие избирательным правом, постоянно или преимущественно проживающие в  Кручено-Балковском сельском поселении.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2.3. Инициативная группа считается созданной со дня принятия решения о ее создании.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Указанное решение оформляется протоколом собрания инициативной группы, который подписывается всеми ее членами. 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2.4. В протоколе собрания инициативной группы указываются следующие сведения: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2) повестка собрания инициативной группы;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5) решения, принятые по вопросам повестки собрания инициативной группы.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К протоколу собрания инициативной группы прилагаются: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Cs w:val="28"/>
        </w:rPr>
        <w:t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Кручено-Балковского сельского поселения в порядке реализации правотворческой инициативы граждан.</w:t>
      </w:r>
    </w:p>
    <w:p w:rsidR="00AE7435" w:rsidRDefault="00AE7435" w:rsidP="00AE743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7435" w:rsidRDefault="00AE7435" w:rsidP="00AE743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3. Внесение проектов муниципальных правовых актов</w:t>
      </w:r>
    </w:p>
    <w:p w:rsidR="00AE7435" w:rsidRDefault="00AE7435" w:rsidP="00AE743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при реализации правотворческой инициативы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3.1.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4) список членов инициативной группы;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3.3. Поступившие документы подлежат обязательной регистрации в течение 1 рабочего дня.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 w:rsidR="007109CC">
        <w:rPr>
          <w:szCs w:val="28"/>
        </w:rPr>
        <w:t>10</w:t>
      </w:r>
      <w:r>
        <w:rPr>
          <w:szCs w:val="28"/>
        </w:rPr>
        <w:t xml:space="preserve"> дней.   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i/>
          <w:strike/>
          <w:szCs w:val="28"/>
        </w:rPr>
      </w:pPr>
    </w:p>
    <w:p w:rsidR="00AE7435" w:rsidRDefault="00AE7435" w:rsidP="00AE743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4. Порядок рассмотрения проекта</w:t>
      </w:r>
    </w:p>
    <w:p w:rsidR="00AE7435" w:rsidRDefault="00AE7435" w:rsidP="00AE743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муниципального правового акта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Cs w:val="28"/>
        </w:rPr>
        <w:t>- обеспечивает получение заключения главы Кручено-Балковского сельского поселения</w:t>
      </w:r>
      <w:r>
        <w:t xml:space="preserve"> </w:t>
      </w:r>
      <w:r>
        <w:rPr>
          <w:szCs w:val="28"/>
        </w:rPr>
        <w:t xml:space="preserve">на проекты муниципальных правовых актов Собрания депутатов Кручено-Балковского сельского поселения, 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рассматривает проект муниципального правового акта в соответствии с требованиями Устава, правовых актов, регламентирующих порядок принятия соответствующих муниципальных правовых актов, принимает                                                      одно из решений в соответствии с пунктом 4.6 настоящего Положения и направляет его представителю инициативной группы.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Cs w:val="28"/>
        </w:rPr>
        <w:t>4.2. Внесенные в Собрание депутатов Кручено-Балковского сельского поселения проекты муниципальных правовых актов Собрания депутатов Кручено-Балковского сельского поселения,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Собрание депутатов Кручено-Балковского сельского поселения направляются главе Кручено-Балковского сельского поселения</w:t>
      </w:r>
      <w:r>
        <w:t xml:space="preserve"> </w:t>
      </w:r>
      <w:r>
        <w:rPr>
          <w:szCs w:val="28"/>
        </w:rPr>
        <w:t>для дачи заключения. Указанное заключение представляется главой Кручено-Балковского сельского поселения</w:t>
      </w:r>
      <w:r>
        <w:t xml:space="preserve"> </w:t>
      </w:r>
      <w:r>
        <w:rPr>
          <w:szCs w:val="28"/>
        </w:rPr>
        <w:t>в Собрание депутатов Кручено-Балковского сельского поселения в течение 20 календарных дней со дня получения им соответствующего проекта муниципального правового акта Собрания депутатов Кручено-Балковского сельского поселения.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Отрицательное заключение главы Кручено-Балковского сельского поселения не является препятствием для рассмотрения Собранием депутатов Кручено-Балковского сельского поселения указанных проектов муниципальных правовых актов Собрания депутатов Кручено-Балковского сельского поселения.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4.3. 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</w:t>
      </w:r>
      <w:r w:rsidR="007109CC">
        <w:rPr>
          <w:szCs w:val="28"/>
        </w:rPr>
        <w:t>10</w:t>
      </w:r>
      <w:r>
        <w:rPr>
          <w:szCs w:val="28"/>
        </w:rPr>
        <w:t xml:space="preserve">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AE7435" w:rsidRDefault="00AE7435" w:rsidP="00AE7435">
      <w:pPr>
        <w:ind w:firstLine="540"/>
        <w:rPr>
          <w:szCs w:val="28"/>
        </w:rPr>
      </w:pPr>
      <w:r>
        <w:rPr>
          <w:szCs w:val="28"/>
        </w:rPr>
        <w:t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Собрания депутатов Кручено-Балковского сельского поселения, принявших участие в голосовании.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1) принять правовой акт в предложенной редакции;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2) принять правовой акт с учетом поправок;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3) доработать проект правового акта в соответствии с пунктом 4.7 настоящего Положения;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4) отклонить проект правового акта.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 w:rsidR="007109CC">
        <w:rPr>
          <w:szCs w:val="28"/>
        </w:rPr>
        <w:t>15</w:t>
      </w:r>
      <w:r>
        <w:rPr>
          <w:szCs w:val="28"/>
        </w:rPr>
        <w:t xml:space="preserve"> дней с даты первичного рассмотрения проекта муниципального правового акта, внесенного в порядке правотворческой инициативы.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Cs w:val="28"/>
        </w:rPr>
        <w:t>1) принятие предложенного проекта муниципального правового акта выходит за пределы компетенции соответствующего органа местного самоуправления Кручено-Балковского сельского поселения либо содержит правовое регулирование отношений, не относящихся к вопросам местного значения;</w:t>
      </w:r>
    </w:p>
    <w:p w:rsidR="00AE7435" w:rsidRDefault="00AE7435" w:rsidP="00AE7435">
      <w:pPr>
        <w:autoSpaceDE w:val="0"/>
        <w:autoSpaceDN w:val="0"/>
        <w:adjustRightInd w:val="0"/>
        <w:ind w:firstLine="540"/>
      </w:pPr>
      <w:r>
        <w:rPr>
          <w:szCs w:val="28"/>
        </w:rPr>
        <w:t>2) предложенный проект муниципального правового акта противоречит законодательству Российской Федерации, Ростовской области, Уставу, муниципальным правовым актам Кручено-Балковского сельского поселения</w:t>
      </w:r>
      <w:r>
        <w:t xml:space="preserve"> </w:t>
      </w:r>
      <w:r>
        <w:rPr>
          <w:szCs w:val="28"/>
        </w:rPr>
        <w:t>или содержит вопросы, указанные в пункте 1.3 настоящего Положения;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AE7435" w:rsidRDefault="00AE7435" w:rsidP="00AE7435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Cs w:val="28"/>
        </w:rPr>
        <w:t>5) отсутствует финансирование по соответствующей статье расходов бюджета Кручено-Балковского сельского поселения.</w:t>
      </w:r>
    </w:p>
    <w:p w:rsidR="00AE7435" w:rsidRDefault="00AE7435" w:rsidP="00AE743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B82C23" w:rsidRPr="00A554DE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B82C23" w:rsidRPr="00A554DE" w:rsidSect="00AE7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567" w:bottom="1134" w:left="1701" w:header="720" w:footer="62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32" w:rsidRDefault="009E3732">
      <w:pPr>
        <w:spacing w:after="0"/>
      </w:pPr>
      <w:r>
        <w:separator/>
      </w:r>
    </w:p>
  </w:endnote>
  <w:endnote w:type="continuationSeparator" w:id="0">
    <w:p w:rsidR="009E3732" w:rsidRDefault="009E37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Pr="005A4260" w:rsidRDefault="001B49C2">
    <w:pPr>
      <w:spacing w:after="0" w:line="259" w:lineRule="auto"/>
      <w:ind w:right="0" w:firstLine="0"/>
      <w:jc w:val="left"/>
      <w:rPr>
        <w:lang w:val="en-US"/>
      </w:rPr>
    </w:pPr>
    <w:r w:rsidRPr="005A4260">
      <w:rPr>
        <w:sz w:val="20"/>
        <w:lang w:val="en-US"/>
      </w:rPr>
      <w:t xml:space="preserve">Y:\ORST\Ugo\1008u015.f20.docx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Pr="005A4260" w:rsidRDefault="00CF001A">
    <w:pPr>
      <w:spacing w:after="0" w:line="259" w:lineRule="auto"/>
      <w:ind w:right="0" w:firstLine="0"/>
      <w:jc w:val="lef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Pr="005A4260" w:rsidRDefault="00CF001A">
    <w:pPr>
      <w:spacing w:after="0" w:line="259" w:lineRule="auto"/>
      <w:ind w:right="0" w:firstLine="0"/>
      <w:jc w:val="lef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32" w:rsidRDefault="009E3732">
      <w:pPr>
        <w:spacing w:after="0"/>
      </w:pPr>
      <w:r>
        <w:separator/>
      </w:r>
    </w:p>
  </w:footnote>
  <w:footnote w:type="continuationSeparator" w:id="0">
    <w:p w:rsidR="009E3732" w:rsidRDefault="009E37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Default="008C4BE4">
    <w:pPr>
      <w:spacing w:after="0" w:line="259" w:lineRule="auto"/>
      <w:ind w:right="17" w:firstLine="0"/>
      <w:jc w:val="center"/>
    </w:pPr>
    <w:r>
      <w:rPr>
        <w:sz w:val="20"/>
      </w:rPr>
      <w:fldChar w:fldCharType="begin"/>
    </w:r>
    <w:r w:rsidR="001B49C2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1B49C2"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Default="008C4BE4">
    <w:pPr>
      <w:spacing w:after="0" w:line="259" w:lineRule="auto"/>
      <w:ind w:right="17" w:firstLine="0"/>
      <w:jc w:val="center"/>
    </w:pPr>
    <w:r>
      <w:rPr>
        <w:sz w:val="20"/>
      </w:rPr>
      <w:fldChar w:fldCharType="begin"/>
    </w:r>
    <w:r w:rsidR="001B49C2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5B753C">
      <w:rPr>
        <w:noProof/>
        <w:sz w:val="20"/>
      </w:rPr>
      <w:t>7</w:t>
    </w:r>
    <w:r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Default="00CF001A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02"/>
    <w:multiLevelType w:val="hybridMultilevel"/>
    <w:tmpl w:val="067E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5F94"/>
    <w:multiLevelType w:val="multilevel"/>
    <w:tmpl w:val="1CB0E9A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CB0BC2"/>
    <w:multiLevelType w:val="hybridMultilevel"/>
    <w:tmpl w:val="932C6DD2"/>
    <w:lvl w:ilvl="0" w:tplc="8D00A8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9C21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006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B6F9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6CE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A88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A216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88AD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433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001A"/>
    <w:rsid w:val="000055E4"/>
    <w:rsid w:val="0001005C"/>
    <w:rsid w:val="0002750D"/>
    <w:rsid w:val="00030D84"/>
    <w:rsid w:val="00044CF1"/>
    <w:rsid w:val="00076232"/>
    <w:rsid w:val="000B2AD4"/>
    <w:rsid w:val="000B7566"/>
    <w:rsid w:val="000F633E"/>
    <w:rsid w:val="00105D54"/>
    <w:rsid w:val="0010797C"/>
    <w:rsid w:val="001A07D1"/>
    <w:rsid w:val="001B49C2"/>
    <w:rsid w:val="001B6779"/>
    <w:rsid w:val="001D3D6F"/>
    <w:rsid w:val="00226071"/>
    <w:rsid w:val="0030129B"/>
    <w:rsid w:val="00340A49"/>
    <w:rsid w:val="00404BAE"/>
    <w:rsid w:val="004255C9"/>
    <w:rsid w:val="0046342A"/>
    <w:rsid w:val="0046503F"/>
    <w:rsid w:val="00495008"/>
    <w:rsid w:val="004A480B"/>
    <w:rsid w:val="004D2E41"/>
    <w:rsid w:val="004E71C7"/>
    <w:rsid w:val="00572E92"/>
    <w:rsid w:val="00584876"/>
    <w:rsid w:val="005901AF"/>
    <w:rsid w:val="005A4260"/>
    <w:rsid w:val="005B753C"/>
    <w:rsid w:val="0069785C"/>
    <w:rsid w:val="006A2FEE"/>
    <w:rsid w:val="007109CC"/>
    <w:rsid w:val="00715F9F"/>
    <w:rsid w:val="00740CFB"/>
    <w:rsid w:val="008021BC"/>
    <w:rsid w:val="00835D8D"/>
    <w:rsid w:val="00860D93"/>
    <w:rsid w:val="008C4BE4"/>
    <w:rsid w:val="0093126B"/>
    <w:rsid w:val="009B4046"/>
    <w:rsid w:val="009D3B48"/>
    <w:rsid w:val="009E3201"/>
    <w:rsid w:val="009E3732"/>
    <w:rsid w:val="009E3754"/>
    <w:rsid w:val="00A95FA0"/>
    <w:rsid w:val="00AA1619"/>
    <w:rsid w:val="00AD6263"/>
    <w:rsid w:val="00AE7239"/>
    <w:rsid w:val="00AE7435"/>
    <w:rsid w:val="00AF3531"/>
    <w:rsid w:val="00B01CCB"/>
    <w:rsid w:val="00B4371C"/>
    <w:rsid w:val="00B82C23"/>
    <w:rsid w:val="00C00050"/>
    <w:rsid w:val="00C03CE9"/>
    <w:rsid w:val="00C24A27"/>
    <w:rsid w:val="00C36822"/>
    <w:rsid w:val="00CB3135"/>
    <w:rsid w:val="00CF001A"/>
    <w:rsid w:val="00DB2A07"/>
    <w:rsid w:val="00DB45E1"/>
    <w:rsid w:val="00DB4B9D"/>
    <w:rsid w:val="00DF45FF"/>
    <w:rsid w:val="00E05E2F"/>
    <w:rsid w:val="00E435D8"/>
    <w:rsid w:val="00E973CB"/>
    <w:rsid w:val="00EA48D4"/>
    <w:rsid w:val="00EE253A"/>
    <w:rsid w:val="00F02195"/>
    <w:rsid w:val="00FB1A79"/>
    <w:rsid w:val="00FD566D"/>
    <w:rsid w:val="00FE7475"/>
    <w:rsid w:val="00FE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3A"/>
    <w:pPr>
      <w:spacing w:after="4" w:line="240" w:lineRule="auto"/>
      <w:ind w:right="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D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03CE9"/>
    <w:pPr>
      <w:ind w:left="720"/>
      <w:contextualSpacing/>
    </w:pPr>
  </w:style>
  <w:style w:type="paragraph" w:customStyle="1" w:styleId="ConsPlusNormal">
    <w:name w:val="ConsPlusNormal"/>
    <w:link w:val="ConsPlusNormal0"/>
    <w:rsid w:val="00B82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82C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82C23"/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qFormat/>
    <w:rsid w:val="0030129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0" w:lineRule="auto"/>
      <w:ind w:right="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D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03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/>
      <vt:lpstr/>
      <vt:lpstr>    </vt:lpstr>
      <vt:lpstr>    1. Общие положения</vt:lpstr>
      <vt:lpstr>    </vt:lpstr>
      <vt:lpstr>    2. Порядок формирования инициативной группы граждан</vt:lpstr>
      <vt:lpstr>    </vt:lpstr>
      <vt:lpstr>    3. Внесение проектов муниципальных правовых актов</vt:lpstr>
      <vt:lpstr>    4. Порядок рассмотрения проекта</vt:lpstr>
    </vt:vector>
  </TitlesOfParts>
  <Company>Microsoft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pc-1</cp:lastModifiedBy>
  <cp:revision>2</cp:revision>
  <cp:lastPrinted>2021-02-01T06:18:00Z</cp:lastPrinted>
  <dcterms:created xsi:type="dcterms:W3CDTF">2021-12-09T12:07:00Z</dcterms:created>
  <dcterms:modified xsi:type="dcterms:W3CDTF">2021-12-09T12:07:00Z</dcterms:modified>
</cp:coreProperties>
</file>